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DE" w:rsidRDefault="003F52DE">
      <w:pPr>
        <w:pStyle w:val="Didefault"/>
        <w:rPr>
          <w:rFonts w:ascii="Tahoma" w:hAnsi="Tahoma"/>
          <w:color w:val="545454"/>
          <w:sz w:val="24"/>
          <w:szCs w:val="24"/>
          <w:shd w:val="clear" w:color="auto" w:fill="F3F2F2"/>
        </w:rPr>
      </w:pPr>
      <w:bookmarkStart w:id="0" w:name="_GoBack"/>
      <w:bookmarkEnd w:id="0"/>
    </w:p>
    <w:p w:rsidR="003F52DE" w:rsidRDefault="003F52DE">
      <w:pPr>
        <w:pStyle w:val="Didefault"/>
        <w:rPr>
          <w:rFonts w:ascii="Tahoma" w:hAnsi="Tahoma"/>
          <w:color w:val="545454"/>
          <w:sz w:val="24"/>
          <w:szCs w:val="24"/>
          <w:shd w:val="clear" w:color="auto" w:fill="F3F2F2"/>
        </w:rPr>
      </w:pPr>
    </w:p>
    <w:p w:rsidR="003F52DE" w:rsidRDefault="003F52DE">
      <w:pPr>
        <w:pStyle w:val="Didefault"/>
        <w:rPr>
          <w:rFonts w:ascii="Tahoma" w:hAnsi="Tahoma"/>
          <w:color w:val="545454"/>
          <w:sz w:val="24"/>
          <w:szCs w:val="24"/>
          <w:shd w:val="clear" w:color="auto" w:fill="F3F2F2"/>
        </w:rPr>
      </w:pPr>
    </w:p>
    <w:p w:rsidR="003F52DE" w:rsidRDefault="003F52DE">
      <w:pPr>
        <w:pStyle w:val="Didefault"/>
        <w:rPr>
          <w:rFonts w:ascii="Tahoma" w:hAnsi="Tahoma"/>
          <w:color w:val="545454"/>
          <w:sz w:val="24"/>
          <w:szCs w:val="24"/>
          <w:shd w:val="clear" w:color="auto" w:fill="F3F2F2"/>
        </w:rPr>
      </w:pPr>
    </w:p>
    <w:p w:rsidR="003F52DE" w:rsidRDefault="003F52DE">
      <w:pPr>
        <w:pStyle w:val="Didefault"/>
        <w:rPr>
          <w:rFonts w:ascii="Tahoma" w:hAnsi="Tahoma"/>
          <w:color w:val="545454"/>
          <w:sz w:val="24"/>
          <w:szCs w:val="24"/>
          <w:shd w:val="clear" w:color="auto" w:fill="F3F2F2"/>
        </w:rPr>
      </w:pPr>
    </w:p>
    <w:p w:rsidR="003F52DE" w:rsidRDefault="003F52DE">
      <w:pPr>
        <w:pStyle w:val="Didefault"/>
        <w:rPr>
          <w:rFonts w:ascii="Tahoma" w:hAnsi="Tahoma"/>
          <w:color w:val="545454"/>
          <w:sz w:val="24"/>
          <w:szCs w:val="24"/>
          <w:shd w:val="clear" w:color="auto" w:fill="F3F2F2"/>
        </w:rPr>
      </w:pPr>
    </w:p>
    <w:p w:rsidR="003F52DE" w:rsidRDefault="003F52DE">
      <w:pPr>
        <w:pStyle w:val="Didefault"/>
        <w:rPr>
          <w:rFonts w:ascii="Tahoma" w:hAnsi="Tahoma"/>
          <w:color w:val="545454"/>
          <w:sz w:val="24"/>
          <w:szCs w:val="24"/>
          <w:shd w:val="clear" w:color="auto" w:fill="F3F2F2"/>
        </w:rPr>
      </w:pPr>
    </w:p>
    <w:p w:rsidR="003F52DE" w:rsidRDefault="003F52DE">
      <w:pPr>
        <w:pStyle w:val="Corpo"/>
      </w:pPr>
    </w:p>
    <w:p w:rsidR="003F52DE" w:rsidRDefault="003F52DE">
      <w:pPr>
        <w:pStyle w:val="Corpo"/>
      </w:pPr>
    </w:p>
    <w:p w:rsidR="003F52DE" w:rsidRDefault="003F52DE">
      <w:pPr>
        <w:pStyle w:val="Corpo"/>
        <w:rPr>
          <w:sz w:val="28"/>
          <w:szCs w:val="28"/>
        </w:rPr>
      </w:pPr>
    </w:p>
    <w:p w:rsidR="003F52DE" w:rsidRDefault="003F52DE">
      <w:pPr>
        <w:pStyle w:val="Corpo"/>
        <w:rPr>
          <w:sz w:val="28"/>
          <w:szCs w:val="28"/>
        </w:rPr>
      </w:pPr>
    </w:p>
    <w:p w:rsidR="003F52DE" w:rsidRDefault="00010E8F">
      <w:pPr>
        <w:pStyle w:val="Corpo"/>
        <w:rPr>
          <w:sz w:val="28"/>
          <w:szCs w:val="28"/>
        </w:rPr>
      </w:pPr>
      <w:r>
        <w:rPr>
          <w:sz w:val="28"/>
          <w:szCs w:val="28"/>
        </w:rPr>
        <w:t>Assieme a tutta la Chiesa in Svizzera partecipiamo al dolore delle popolazioni colpite dal grave sisma che ha travolto una vasta area dell’Italia centrale.</w:t>
      </w:r>
    </w:p>
    <w:p w:rsidR="003F52DE" w:rsidRDefault="00010E8F">
      <w:pPr>
        <w:pStyle w:val="Corpo"/>
        <w:rPr>
          <w:sz w:val="28"/>
          <w:szCs w:val="28"/>
        </w:rPr>
      </w:pPr>
      <w:r>
        <w:rPr>
          <w:sz w:val="28"/>
          <w:szCs w:val="28"/>
        </w:rPr>
        <w:t xml:space="preserve">Preghiamo per quanti hanno perso la vita, affermando la nostra fede e speranza di cristiani di fronte alla morte; preghiamo per la pronta guarigione dei tanti feriti nel corpo e nello spirito, perché non rimangano nella notte del dolore, dello sconforto e della paura ma grazie anche alla solidarietà ritrovino speranza e fiducia nel domani. </w:t>
      </w:r>
    </w:p>
    <w:p w:rsidR="003F52DE" w:rsidRDefault="00010E8F">
      <w:pPr>
        <w:pStyle w:val="Corpo"/>
        <w:rPr>
          <w:sz w:val="28"/>
          <w:szCs w:val="28"/>
        </w:rPr>
      </w:pPr>
      <w:r>
        <w:rPr>
          <w:sz w:val="28"/>
          <w:szCs w:val="28"/>
        </w:rPr>
        <w:t>Esprimiamo gratitudine per le tante persone che si stanno prodigando per portare soccorso e sollievo alle popolazioni duramente provate dal terremoto e ci auguriamo che le istituzioni pubbliche diano risposte concrete a quanti hanno perso tutto.</w:t>
      </w:r>
    </w:p>
    <w:p w:rsidR="003F52DE" w:rsidRDefault="00010E8F">
      <w:pPr>
        <w:pStyle w:val="Corpo"/>
        <w:rPr>
          <w:sz w:val="28"/>
          <w:szCs w:val="28"/>
        </w:rPr>
      </w:pPr>
      <w:r>
        <w:rPr>
          <w:sz w:val="28"/>
          <w:szCs w:val="28"/>
        </w:rPr>
        <w:t xml:space="preserve">Vogliamo anche noi, missioni cattoliche di lingua italiana in Svizzera esprimere collegialmente un gesto concreto e generoso di solidarietà mediante una raccolta fondi a sostegno delle popolazioni terremotate proposta dalla Presidenza della Conferenza Episcopale Italiana. </w:t>
      </w:r>
    </w:p>
    <w:p w:rsidR="003F52DE" w:rsidRDefault="003F52DE">
      <w:pPr>
        <w:pStyle w:val="Corpo"/>
        <w:rPr>
          <w:sz w:val="28"/>
          <w:szCs w:val="28"/>
        </w:rPr>
      </w:pPr>
    </w:p>
    <w:p w:rsidR="003F52DE" w:rsidRDefault="003F52DE">
      <w:pPr>
        <w:pStyle w:val="Corpo"/>
        <w:rPr>
          <w:sz w:val="28"/>
          <w:szCs w:val="28"/>
        </w:rPr>
      </w:pPr>
    </w:p>
    <w:p w:rsidR="003F52DE" w:rsidRDefault="003F52DE">
      <w:pPr>
        <w:pStyle w:val="Corpo"/>
        <w:rPr>
          <w:sz w:val="28"/>
          <w:szCs w:val="28"/>
        </w:rPr>
      </w:pPr>
    </w:p>
    <w:p w:rsidR="003F52DE" w:rsidRDefault="003F52DE">
      <w:pPr>
        <w:pStyle w:val="Corpo"/>
        <w:rPr>
          <w:sz w:val="28"/>
          <w:szCs w:val="28"/>
        </w:rPr>
      </w:pPr>
    </w:p>
    <w:p w:rsidR="003F52DE" w:rsidRDefault="003F52DE">
      <w:pPr>
        <w:pStyle w:val="Corpo"/>
      </w:pPr>
    </w:p>
    <w:p w:rsidR="003F52DE" w:rsidRDefault="003F52DE">
      <w:pPr>
        <w:pStyle w:val="Corpo"/>
      </w:pPr>
    </w:p>
    <w:p w:rsidR="003F52DE" w:rsidRDefault="003F52DE">
      <w:pPr>
        <w:pStyle w:val="Corpo"/>
      </w:pPr>
    </w:p>
    <w:sectPr w:rsidR="003F52D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E8F" w:rsidRDefault="00010E8F">
      <w:r>
        <w:separator/>
      </w:r>
    </w:p>
  </w:endnote>
  <w:endnote w:type="continuationSeparator" w:id="0">
    <w:p w:rsidR="00010E8F" w:rsidRDefault="0001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2DE" w:rsidRDefault="003F52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E8F" w:rsidRDefault="00010E8F">
      <w:r>
        <w:separator/>
      </w:r>
    </w:p>
  </w:footnote>
  <w:footnote w:type="continuationSeparator" w:id="0">
    <w:p w:rsidR="00010E8F" w:rsidRDefault="00010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2DE" w:rsidRDefault="003F52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formatting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F52DE"/>
    <w:rsid w:val="00010E8F"/>
    <w:rsid w:val="000745C3"/>
    <w:rsid w:val="003F52DE"/>
    <w:rsid w:val="009C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</w:r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</w:r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Iaria</dc:creator>
  <cp:lastModifiedBy>Simonetta De Angelis</cp:lastModifiedBy>
  <cp:revision>2</cp:revision>
  <dcterms:created xsi:type="dcterms:W3CDTF">2016-08-26T08:27:00Z</dcterms:created>
  <dcterms:modified xsi:type="dcterms:W3CDTF">2016-08-26T08:27:00Z</dcterms:modified>
</cp:coreProperties>
</file>