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ED" w:rsidRDefault="008F4CED" w:rsidP="008F4CE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Organizzazioni per la pastorale dei circensi: un autentico dialogo favorisce la 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cultura dell’incontro”</w:t>
      </w:r>
    </w:p>
    <w:p w:rsidR="008F4CED" w:rsidRPr="008F4CED" w:rsidRDefault="008F4CED" w:rsidP="008F4CE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del Vaticano - “Nell’ecumenismo,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dialogo richiede la fiducia e la capacità di guardare l’altro attraverso il prisma della fede e impone la rinuncia a ogni forma di sospetto e di competizione. Nelle condizioni della società odierna, 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 dialogo ecumenico sollecita una maggiore apertura alle esigenze del mondo di oggi, in particolare l’impegno congiunto per la soluzione dei conflitti e per la costruzione delle relazioni basate sull'amore e sul riconoscimento della pari dignità di tutti i figli di Dio”. E’ quanto scrive il card. Peter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Turkson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Prefetto del Dicastero per il Servizio dello Sviluppo Umano Integrale, in un messaggio ai partecipanti al </w:t>
      </w:r>
      <w:r w:rsidRPr="00006C1E">
        <w:rPr>
          <w:rFonts w:ascii="Times New Roman" w:hAnsi="Times New Roman" w:cs="Times New Roman"/>
          <w:sz w:val="24"/>
          <w:szCs w:val="24"/>
        </w:rPr>
        <w:t>Consiglio Internazionale delle Organizzazioni Cristiane per la Pastorale dei Circensi e Lunaparchisti riunito</w:t>
      </w:r>
      <w:r>
        <w:rPr>
          <w:rFonts w:ascii="Times New Roman" w:hAnsi="Times New Roman" w:cs="Times New Roman"/>
          <w:sz w:val="24"/>
          <w:szCs w:val="24"/>
        </w:rPr>
        <w:t xml:space="preserve"> a Montecarlo </w:t>
      </w:r>
      <w:r w:rsidRPr="00006C1E">
        <w:rPr>
          <w:rFonts w:ascii="Times New Roman" w:hAnsi="Times New Roman" w:cs="Times New Roman"/>
          <w:sz w:val="24"/>
          <w:szCs w:val="24"/>
        </w:rPr>
        <w:t>per l’annuale incontro</w:t>
      </w:r>
      <w:r>
        <w:rPr>
          <w:rFonts w:ascii="Times New Roman" w:hAnsi="Times New Roman" w:cs="Times New Roman"/>
          <w:sz w:val="24"/>
          <w:szCs w:val="24"/>
        </w:rPr>
        <w:t xml:space="preserve"> che quest’anno ha come tema </w:t>
      </w:r>
      <w:r w:rsidRPr="00006C1E">
        <w:rPr>
          <w:rFonts w:ascii="Times New Roman" w:hAnsi="Times New Roman" w:cs="Times New Roman"/>
          <w:sz w:val="24"/>
          <w:szCs w:val="24"/>
        </w:rPr>
        <w:t>“Essere insieme in dialogo”.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sz w:val="24"/>
          <w:szCs w:val="24"/>
        </w:rPr>
        <w:t>Essere insieme in dialogo</w:t>
      </w:r>
      <w:r>
        <w:rPr>
          <w:rFonts w:ascii="Times New Roman" w:hAnsi="Times New Roman" w:cs="Times New Roman"/>
          <w:sz w:val="24"/>
          <w:szCs w:val="24"/>
        </w:rPr>
        <w:t xml:space="preserve"> è il tema che avete scelto per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riflettere, in spirito ecumenico e fraterno, sul vostro impegno pastorale. Con esso – scrive il porporato -  non soltanto dimostrate già unità di intenti e di opere, ma anche il desiderio di rafforzare la comunione e la fraternità in un dialogo aperto e rispettoso, paziente e generoso”. L’argomento è “molto caro” a Papa Francesco che nella Lettera enciclica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Laudato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sì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indica come “mezzo e strumento</w:t>
      </w:r>
      <w:r>
        <w:rPr>
          <w:rFonts w:ascii="Times New Roman" w:hAnsi="Times New Roman" w:cs="Times New Roman"/>
          <w:sz w:val="24"/>
          <w:szCs w:val="24"/>
        </w:rPr>
        <w:t xml:space="preserve"> per affrontare i problemi del nostro pianeta e cercare soluzioni realmente efficaci. Un autentico dialogo – scrive il card.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sta alla base di ogni relazione interpersonale e favorisce la ‘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cultura dell’incontro’ di cui il Pontefice parla spesso.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capacità di dialogo, di relazione e comunione con Dio e con gli altri è presupposto di autentica crescita, maturazione e santificazione della persona umana. A</w:t>
      </w:r>
      <w:r>
        <w:rPr>
          <w:rFonts w:ascii="Times New Roman" w:hAnsi="Times New Roman" w:cs="Times New Roman"/>
          <w:sz w:val="24"/>
          <w:szCs w:val="24"/>
        </w:rPr>
        <w:t xml:space="preserve">llo stesso tempo,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apertura all’altro nel dialogo, lo scambio dei doni e l’incontro fraterno portano, sotto la guida dello Spirito Santo, alla verità, alla riconciliazione e alla guarigione delle relazioni”. </w:t>
      </w:r>
    </w:p>
    <w:p w:rsidR="008F4CED" w:rsidRDefault="008F4CED" w:rsidP="008F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Nel messaggio di saluto il rappresentante della </w:t>
      </w:r>
      <w:bookmarkStart w:id="0" w:name="_GoBack"/>
      <w:r w:rsidR="008B755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</w:t>
      </w:r>
      <w:bookmarkEnd w:id="0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anta Sede, da anche qualche notizia sul nuovo dicastero voluto da Papa Francesco sottolineando che 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uest’anno cade il 50.mo anniversario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Populorum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progressio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enciclica in cui Paolo VI “lanciò il primo accorato appello per un’azione concertata per lo sviluppo integrale dell’uomo. Nell’arco di questi 50 anni si è cercato di rispondere – scrive -  a questo appello in diverse forme: a livello sanitario, umanitario, caritativo, di protezione di diritti umani, di giustizia e di pace. Ora l’invito è a mettere insieme tutti questi sforzi della Chiesa, rispondendo a questa esigenza attraverso un solo organismo che è questo nuovo Dicastero. È arrivato il momento di riunire tutti gli sforzi nel desiderio di realizzare il pieno sviluppo della persona in tutti i suoi aspetti: dignità, pace, giustizia, salute e carità, offrendoci l’opportunità di aprirci l’uno all’altro.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Seguendo il suo Statuto, il Dicastero si adopera anche perché nelle Chiese locali sia offerta un’efficace e appropriata assistenza materiale e spirituale a varie categorie di persone, tra le quali vengono specificatamente menzionati i circensi”. (Raffaele Iaria)</w:t>
      </w:r>
    </w:p>
    <w:p w:rsidR="008F4CED" w:rsidRDefault="008F4CED" w:rsidP="008F4CED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4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D"/>
    <w:rsid w:val="008B755C"/>
    <w:rsid w:val="008F4CED"/>
    <w:rsid w:val="009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E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8F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ED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8F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Iaria</dc:creator>
  <cp:lastModifiedBy>Rosella Lenzi</cp:lastModifiedBy>
  <cp:revision>2</cp:revision>
  <dcterms:created xsi:type="dcterms:W3CDTF">2017-01-24T11:02:00Z</dcterms:created>
  <dcterms:modified xsi:type="dcterms:W3CDTF">2017-01-24T11:02:00Z</dcterms:modified>
</cp:coreProperties>
</file>